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1A6EB4" w14:textId="77777777" w:rsidR="00B23C7B" w:rsidRPr="00B23C7B" w:rsidRDefault="00B23C7B" w:rsidP="0077402D">
      <w:pPr>
        <w:jc w:val="center"/>
        <w:rPr>
          <w:rFonts w:ascii="Times New Roman" w:hAnsi="Times New Roman" w:cs="Times New Roman"/>
          <w:b/>
          <w:bCs/>
          <w:sz w:val="24"/>
          <w:szCs w:val="24"/>
        </w:rPr>
      </w:pPr>
      <w:bookmarkStart w:id="0" w:name="_GoBack"/>
      <w:bookmarkEnd w:id="0"/>
    </w:p>
    <w:p w14:paraId="0189762A" w14:textId="77777777" w:rsidR="00B23C7B" w:rsidRPr="00B23C7B" w:rsidRDefault="00B23C7B" w:rsidP="00B23C7B">
      <w:pPr>
        <w:spacing w:line="480" w:lineRule="auto"/>
        <w:jc w:val="center"/>
        <w:rPr>
          <w:rFonts w:ascii="Times New Roman" w:hAnsi="Times New Roman" w:cs="Times New Roman"/>
          <w:b/>
          <w:bCs/>
          <w:sz w:val="24"/>
          <w:szCs w:val="24"/>
        </w:rPr>
      </w:pPr>
      <w:r w:rsidRPr="00B23C7B">
        <w:rPr>
          <w:rFonts w:ascii="Times New Roman" w:hAnsi="Times New Roman" w:cs="Times New Roman"/>
          <w:b/>
          <w:bCs/>
          <w:sz w:val="24"/>
          <w:szCs w:val="24"/>
        </w:rPr>
        <w:t>Student’s name.</w:t>
      </w:r>
    </w:p>
    <w:p w14:paraId="1186CE20" w14:textId="77777777" w:rsidR="00B23C7B" w:rsidRPr="00B23C7B" w:rsidRDefault="00B23C7B" w:rsidP="00B23C7B">
      <w:pPr>
        <w:spacing w:line="480" w:lineRule="auto"/>
        <w:jc w:val="center"/>
        <w:rPr>
          <w:rFonts w:ascii="Times New Roman" w:hAnsi="Times New Roman" w:cs="Times New Roman"/>
          <w:b/>
          <w:bCs/>
          <w:sz w:val="24"/>
          <w:szCs w:val="24"/>
        </w:rPr>
      </w:pPr>
      <w:r w:rsidRPr="00B23C7B">
        <w:rPr>
          <w:rFonts w:ascii="Times New Roman" w:hAnsi="Times New Roman" w:cs="Times New Roman"/>
          <w:b/>
          <w:bCs/>
          <w:sz w:val="24"/>
          <w:szCs w:val="24"/>
        </w:rPr>
        <w:t>Institutional affiliation.</w:t>
      </w:r>
    </w:p>
    <w:p w14:paraId="7B9E632F" w14:textId="77777777" w:rsidR="00B23C7B" w:rsidRPr="00B23C7B" w:rsidRDefault="00B23C7B" w:rsidP="00B23C7B">
      <w:pPr>
        <w:spacing w:line="480" w:lineRule="auto"/>
        <w:jc w:val="center"/>
        <w:rPr>
          <w:rFonts w:ascii="Times New Roman" w:hAnsi="Times New Roman" w:cs="Times New Roman"/>
          <w:b/>
          <w:bCs/>
          <w:sz w:val="24"/>
          <w:szCs w:val="24"/>
        </w:rPr>
      </w:pPr>
      <w:r w:rsidRPr="00B23C7B">
        <w:rPr>
          <w:rFonts w:ascii="Times New Roman" w:hAnsi="Times New Roman" w:cs="Times New Roman"/>
          <w:b/>
          <w:bCs/>
          <w:sz w:val="24"/>
          <w:szCs w:val="24"/>
        </w:rPr>
        <w:t>Course name.</w:t>
      </w:r>
    </w:p>
    <w:p w14:paraId="06500B4F" w14:textId="77777777" w:rsidR="00B23C7B" w:rsidRPr="00B23C7B" w:rsidRDefault="00B23C7B" w:rsidP="00B23C7B">
      <w:pPr>
        <w:spacing w:line="480" w:lineRule="auto"/>
        <w:jc w:val="center"/>
        <w:rPr>
          <w:rFonts w:ascii="Times New Roman" w:hAnsi="Times New Roman" w:cs="Times New Roman"/>
          <w:b/>
          <w:bCs/>
          <w:sz w:val="24"/>
          <w:szCs w:val="24"/>
        </w:rPr>
      </w:pPr>
      <w:r w:rsidRPr="00B23C7B">
        <w:rPr>
          <w:rFonts w:ascii="Times New Roman" w:hAnsi="Times New Roman" w:cs="Times New Roman"/>
          <w:b/>
          <w:bCs/>
          <w:sz w:val="24"/>
          <w:szCs w:val="24"/>
        </w:rPr>
        <w:t>Course number.</w:t>
      </w:r>
    </w:p>
    <w:p w14:paraId="50099749" w14:textId="47CE8FEB" w:rsidR="00B23C7B" w:rsidRPr="00B23C7B" w:rsidRDefault="00B23C7B" w:rsidP="00B23C7B">
      <w:pPr>
        <w:spacing w:line="480" w:lineRule="auto"/>
        <w:jc w:val="center"/>
        <w:rPr>
          <w:rFonts w:ascii="Times New Roman" w:hAnsi="Times New Roman" w:cs="Times New Roman"/>
          <w:b/>
          <w:bCs/>
          <w:sz w:val="24"/>
          <w:szCs w:val="24"/>
        </w:rPr>
      </w:pPr>
      <w:r w:rsidRPr="00B23C7B">
        <w:rPr>
          <w:rFonts w:ascii="Times New Roman" w:hAnsi="Times New Roman" w:cs="Times New Roman"/>
          <w:b/>
          <w:bCs/>
          <w:sz w:val="24"/>
          <w:szCs w:val="24"/>
        </w:rPr>
        <w:t>Date of submission</w:t>
      </w:r>
    </w:p>
    <w:p w14:paraId="1347035C" w14:textId="77777777" w:rsidR="00B23C7B" w:rsidRPr="00B23C7B" w:rsidRDefault="00B23C7B" w:rsidP="00B23C7B">
      <w:pPr>
        <w:spacing w:line="480" w:lineRule="auto"/>
        <w:jc w:val="center"/>
        <w:rPr>
          <w:rFonts w:ascii="Times New Roman" w:hAnsi="Times New Roman" w:cs="Times New Roman"/>
          <w:b/>
          <w:bCs/>
          <w:sz w:val="24"/>
          <w:szCs w:val="24"/>
        </w:rPr>
      </w:pPr>
    </w:p>
    <w:p w14:paraId="75F9EEB4" w14:textId="77777777" w:rsidR="00B23C7B" w:rsidRPr="00B23C7B" w:rsidRDefault="00B23C7B" w:rsidP="0077402D">
      <w:pPr>
        <w:jc w:val="center"/>
        <w:rPr>
          <w:rFonts w:ascii="Times New Roman" w:hAnsi="Times New Roman" w:cs="Times New Roman"/>
          <w:b/>
          <w:bCs/>
          <w:sz w:val="24"/>
          <w:szCs w:val="24"/>
        </w:rPr>
      </w:pPr>
    </w:p>
    <w:p w14:paraId="1D0FE8BC" w14:textId="77777777" w:rsidR="00B23C7B" w:rsidRPr="00B23C7B" w:rsidRDefault="00B23C7B" w:rsidP="0077402D">
      <w:pPr>
        <w:jc w:val="center"/>
        <w:rPr>
          <w:rFonts w:ascii="Times New Roman" w:hAnsi="Times New Roman" w:cs="Times New Roman"/>
          <w:b/>
          <w:bCs/>
          <w:sz w:val="24"/>
          <w:szCs w:val="24"/>
        </w:rPr>
      </w:pPr>
    </w:p>
    <w:p w14:paraId="318F4C5A" w14:textId="77777777" w:rsidR="00B23C7B" w:rsidRPr="00B23C7B" w:rsidRDefault="00B23C7B" w:rsidP="0077402D">
      <w:pPr>
        <w:jc w:val="center"/>
        <w:rPr>
          <w:rFonts w:ascii="Times New Roman" w:hAnsi="Times New Roman" w:cs="Times New Roman"/>
          <w:b/>
          <w:bCs/>
          <w:sz w:val="24"/>
          <w:szCs w:val="24"/>
        </w:rPr>
      </w:pPr>
    </w:p>
    <w:p w14:paraId="45AD9C96" w14:textId="77777777" w:rsidR="00B23C7B" w:rsidRPr="00B23C7B" w:rsidRDefault="00B23C7B" w:rsidP="0077402D">
      <w:pPr>
        <w:jc w:val="center"/>
        <w:rPr>
          <w:rFonts w:ascii="Times New Roman" w:hAnsi="Times New Roman" w:cs="Times New Roman"/>
          <w:b/>
          <w:bCs/>
          <w:sz w:val="24"/>
          <w:szCs w:val="24"/>
        </w:rPr>
      </w:pPr>
    </w:p>
    <w:p w14:paraId="7C949B05" w14:textId="77777777" w:rsidR="00B23C7B" w:rsidRPr="00B23C7B" w:rsidRDefault="00B23C7B" w:rsidP="0077402D">
      <w:pPr>
        <w:jc w:val="center"/>
        <w:rPr>
          <w:rFonts w:ascii="Times New Roman" w:hAnsi="Times New Roman" w:cs="Times New Roman"/>
          <w:b/>
          <w:bCs/>
          <w:sz w:val="24"/>
          <w:szCs w:val="24"/>
        </w:rPr>
      </w:pPr>
    </w:p>
    <w:p w14:paraId="2452F3E1" w14:textId="77777777" w:rsidR="00B23C7B" w:rsidRPr="00B23C7B" w:rsidRDefault="00B23C7B" w:rsidP="0077402D">
      <w:pPr>
        <w:jc w:val="center"/>
        <w:rPr>
          <w:rFonts w:ascii="Times New Roman" w:hAnsi="Times New Roman" w:cs="Times New Roman"/>
          <w:b/>
          <w:bCs/>
          <w:sz w:val="24"/>
          <w:szCs w:val="24"/>
        </w:rPr>
      </w:pPr>
    </w:p>
    <w:p w14:paraId="72CE0670" w14:textId="77777777" w:rsidR="00B23C7B" w:rsidRPr="00B23C7B" w:rsidRDefault="00B23C7B" w:rsidP="0077402D">
      <w:pPr>
        <w:jc w:val="center"/>
        <w:rPr>
          <w:rFonts w:ascii="Times New Roman" w:hAnsi="Times New Roman" w:cs="Times New Roman"/>
          <w:b/>
          <w:bCs/>
          <w:sz w:val="24"/>
          <w:szCs w:val="24"/>
        </w:rPr>
      </w:pPr>
    </w:p>
    <w:p w14:paraId="15B6BF0C" w14:textId="77777777" w:rsidR="00B23C7B" w:rsidRPr="00B23C7B" w:rsidRDefault="00B23C7B" w:rsidP="0077402D">
      <w:pPr>
        <w:jc w:val="center"/>
        <w:rPr>
          <w:rFonts w:ascii="Times New Roman" w:hAnsi="Times New Roman" w:cs="Times New Roman"/>
          <w:b/>
          <w:bCs/>
          <w:sz w:val="24"/>
          <w:szCs w:val="24"/>
        </w:rPr>
      </w:pPr>
    </w:p>
    <w:p w14:paraId="11733EC4" w14:textId="77777777" w:rsidR="00B23C7B" w:rsidRPr="00B23C7B" w:rsidRDefault="00B23C7B" w:rsidP="0077402D">
      <w:pPr>
        <w:jc w:val="center"/>
        <w:rPr>
          <w:rFonts w:ascii="Times New Roman" w:hAnsi="Times New Roman" w:cs="Times New Roman"/>
          <w:b/>
          <w:bCs/>
          <w:sz w:val="24"/>
          <w:szCs w:val="24"/>
        </w:rPr>
      </w:pPr>
    </w:p>
    <w:p w14:paraId="456819D6" w14:textId="77777777" w:rsidR="00B23C7B" w:rsidRPr="00B23C7B" w:rsidRDefault="00B23C7B" w:rsidP="0077402D">
      <w:pPr>
        <w:jc w:val="center"/>
        <w:rPr>
          <w:rFonts w:ascii="Times New Roman" w:hAnsi="Times New Roman" w:cs="Times New Roman"/>
          <w:b/>
          <w:bCs/>
          <w:sz w:val="24"/>
          <w:szCs w:val="24"/>
        </w:rPr>
      </w:pPr>
    </w:p>
    <w:p w14:paraId="24D20DF3" w14:textId="77777777" w:rsidR="00B23C7B" w:rsidRPr="00B23C7B" w:rsidRDefault="00B23C7B" w:rsidP="0077402D">
      <w:pPr>
        <w:jc w:val="center"/>
        <w:rPr>
          <w:rFonts w:ascii="Times New Roman" w:hAnsi="Times New Roman" w:cs="Times New Roman"/>
          <w:b/>
          <w:bCs/>
          <w:sz w:val="24"/>
          <w:szCs w:val="24"/>
        </w:rPr>
      </w:pPr>
    </w:p>
    <w:p w14:paraId="7A2CE9BC" w14:textId="77777777" w:rsidR="00B23C7B" w:rsidRPr="00B23C7B" w:rsidRDefault="00B23C7B" w:rsidP="0077402D">
      <w:pPr>
        <w:jc w:val="center"/>
        <w:rPr>
          <w:rFonts w:ascii="Times New Roman" w:hAnsi="Times New Roman" w:cs="Times New Roman"/>
          <w:b/>
          <w:bCs/>
          <w:sz w:val="24"/>
          <w:szCs w:val="24"/>
        </w:rPr>
      </w:pPr>
    </w:p>
    <w:p w14:paraId="7E8973D6" w14:textId="77777777" w:rsidR="00B23C7B" w:rsidRPr="00B23C7B" w:rsidRDefault="00B23C7B" w:rsidP="0077402D">
      <w:pPr>
        <w:jc w:val="center"/>
        <w:rPr>
          <w:rFonts w:ascii="Times New Roman" w:hAnsi="Times New Roman" w:cs="Times New Roman"/>
          <w:b/>
          <w:bCs/>
          <w:sz w:val="24"/>
          <w:szCs w:val="24"/>
        </w:rPr>
      </w:pPr>
    </w:p>
    <w:p w14:paraId="4C86A69F" w14:textId="77777777" w:rsidR="00B23C7B" w:rsidRPr="00B23C7B" w:rsidRDefault="00B23C7B" w:rsidP="0077402D">
      <w:pPr>
        <w:jc w:val="center"/>
        <w:rPr>
          <w:rFonts w:ascii="Times New Roman" w:hAnsi="Times New Roman" w:cs="Times New Roman"/>
          <w:b/>
          <w:bCs/>
          <w:sz w:val="24"/>
          <w:szCs w:val="24"/>
        </w:rPr>
      </w:pPr>
    </w:p>
    <w:p w14:paraId="60B8A183" w14:textId="77777777" w:rsidR="00B23C7B" w:rsidRPr="00B23C7B" w:rsidRDefault="00B23C7B" w:rsidP="00B23C7B">
      <w:pPr>
        <w:rPr>
          <w:rFonts w:ascii="Times New Roman" w:hAnsi="Times New Roman" w:cs="Times New Roman"/>
          <w:b/>
          <w:bCs/>
          <w:sz w:val="24"/>
          <w:szCs w:val="24"/>
        </w:rPr>
      </w:pPr>
    </w:p>
    <w:p w14:paraId="38BFFF89" w14:textId="7046A1C3" w:rsidR="00273E6F" w:rsidRPr="00B23C7B" w:rsidRDefault="00B23C7B" w:rsidP="0077402D">
      <w:pPr>
        <w:jc w:val="center"/>
        <w:rPr>
          <w:rFonts w:ascii="Times New Roman" w:hAnsi="Times New Roman" w:cs="Times New Roman"/>
          <w:b/>
          <w:bCs/>
          <w:sz w:val="24"/>
          <w:szCs w:val="24"/>
        </w:rPr>
      </w:pPr>
      <w:r w:rsidRPr="00B23C7B">
        <w:rPr>
          <w:rFonts w:ascii="Times New Roman" w:hAnsi="Times New Roman" w:cs="Times New Roman"/>
          <w:b/>
          <w:bCs/>
          <w:sz w:val="24"/>
          <w:szCs w:val="24"/>
        </w:rPr>
        <w:lastRenderedPageBreak/>
        <w:t>EXECUTIVE SUMMARY.</w:t>
      </w:r>
    </w:p>
    <w:p w14:paraId="15243FFB" w14:textId="439C29DD" w:rsidR="0002653D" w:rsidRPr="00B23C7B" w:rsidRDefault="00B23C7B">
      <w:pPr>
        <w:rPr>
          <w:rFonts w:ascii="Times New Roman" w:hAnsi="Times New Roman" w:cs="Times New Roman"/>
          <w:b/>
          <w:bCs/>
          <w:sz w:val="24"/>
          <w:szCs w:val="24"/>
        </w:rPr>
      </w:pPr>
      <w:r w:rsidRPr="00B23C7B">
        <w:rPr>
          <w:rFonts w:ascii="Times New Roman" w:hAnsi="Times New Roman" w:cs="Times New Roman"/>
          <w:b/>
          <w:bCs/>
          <w:sz w:val="24"/>
          <w:szCs w:val="24"/>
        </w:rPr>
        <w:t xml:space="preserve">Purpose and methodology of </w:t>
      </w:r>
      <w:r w:rsidR="00BE34C7" w:rsidRPr="00B23C7B">
        <w:rPr>
          <w:rFonts w:ascii="Times New Roman" w:hAnsi="Times New Roman" w:cs="Times New Roman"/>
          <w:b/>
          <w:bCs/>
          <w:sz w:val="24"/>
          <w:szCs w:val="24"/>
        </w:rPr>
        <w:t>this report.</w:t>
      </w:r>
    </w:p>
    <w:p w14:paraId="18B9380A" w14:textId="3BDA54AB" w:rsidR="0002653D" w:rsidRPr="00B23C7B" w:rsidRDefault="00B23C7B">
      <w:pPr>
        <w:rPr>
          <w:rFonts w:ascii="Times New Roman" w:hAnsi="Times New Roman" w:cs="Times New Roman"/>
          <w:sz w:val="24"/>
          <w:szCs w:val="24"/>
        </w:rPr>
      </w:pPr>
      <w:r w:rsidRPr="00B23C7B">
        <w:rPr>
          <w:rFonts w:ascii="Times New Roman" w:hAnsi="Times New Roman" w:cs="Times New Roman"/>
          <w:sz w:val="24"/>
          <w:szCs w:val="24"/>
        </w:rPr>
        <w:t xml:space="preserve">Pittsfield mall outlets location of evening shades has identified reduced labor production owing to motivate associates to perform their duties and responsibilities. The organization has identified </w:t>
      </w:r>
      <w:r w:rsidR="00215115" w:rsidRPr="00B23C7B">
        <w:rPr>
          <w:rFonts w:ascii="Times New Roman" w:hAnsi="Times New Roman" w:cs="Times New Roman"/>
          <w:sz w:val="24"/>
          <w:szCs w:val="24"/>
        </w:rPr>
        <w:t>that there exist problems in new hires understanding their functions hindering effective accomplishment. The report is carried out for the following reasons:</w:t>
      </w:r>
    </w:p>
    <w:p w14:paraId="30339806" w14:textId="012860E3" w:rsidR="00215115" w:rsidRPr="00B23C7B" w:rsidRDefault="00B23C7B" w:rsidP="0077402D">
      <w:pPr>
        <w:pStyle w:val="ListParagraph"/>
        <w:numPr>
          <w:ilvl w:val="0"/>
          <w:numId w:val="2"/>
        </w:numPr>
        <w:rPr>
          <w:rFonts w:ascii="Times New Roman" w:hAnsi="Times New Roman" w:cs="Times New Roman"/>
          <w:sz w:val="24"/>
          <w:szCs w:val="24"/>
        </w:rPr>
      </w:pPr>
      <w:r w:rsidRPr="00B23C7B">
        <w:rPr>
          <w:rFonts w:ascii="Times New Roman" w:hAnsi="Times New Roman" w:cs="Times New Roman"/>
          <w:sz w:val="24"/>
          <w:szCs w:val="24"/>
        </w:rPr>
        <w:t>To determine the causes of employee turnover.</w:t>
      </w:r>
    </w:p>
    <w:p w14:paraId="0519A4FB" w14:textId="3D3AD514" w:rsidR="00215115" w:rsidRPr="00B23C7B" w:rsidRDefault="00B23C7B" w:rsidP="0077402D">
      <w:pPr>
        <w:pStyle w:val="ListParagraph"/>
        <w:numPr>
          <w:ilvl w:val="0"/>
          <w:numId w:val="2"/>
        </w:numPr>
        <w:rPr>
          <w:rFonts w:ascii="Times New Roman" w:hAnsi="Times New Roman" w:cs="Times New Roman"/>
          <w:sz w:val="24"/>
          <w:szCs w:val="24"/>
        </w:rPr>
      </w:pPr>
      <w:r w:rsidRPr="00B23C7B">
        <w:rPr>
          <w:rFonts w:ascii="Times New Roman" w:hAnsi="Times New Roman" w:cs="Times New Roman"/>
          <w:sz w:val="24"/>
          <w:szCs w:val="24"/>
        </w:rPr>
        <w:t xml:space="preserve">To </w:t>
      </w:r>
      <w:r w:rsidR="00BE34C7" w:rsidRPr="00B23C7B">
        <w:rPr>
          <w:rFonts w:ascii="Times New Roman" w:hAnsi="Times New Roman" w:cs="Times New Roman"/>
          <w:sz w:val="24"/>
          <w:szCs w:val="24"/>
        </w:rPr>
        <w:t>determine methods of improving associate performance, reducing employee turnover, and increase store profits.</w:t>
      </w:r>
    </w:p>
    <w:p w14:paraId="41EEF1F9" w14:textId="75BEB506" w:rsidR="00215115" w:rsidRPr="00B23C7B" w:rsidRDefault="00B23C7B" w:rsidP="0077402D">
      <w:pPr>
        <w:pStyle w:val="ListParagraph"/>
        <w:numPr>
          <w:ilvl w:val="0"/>
          <w:numId w:val="2"/>
        </w:numPr>
        <w:rPr>
          <w:rFonts w:ascii="Times New Roman" w:hAnsi="Times New Roman" w:cs="Times New Roman"/>
          <w:sz w:val="24"/>
          <w:szCs w:val="24"/>
        </w:rPr>
      </w:pPr>
      <w:r w:rsidRPr="00B23C7B">
        <w:rPr>
          <w:rFonts w:ascii="Times New Roman" w:hAnsi="Times New Roman" w:cs="Times New Roman"/>
          <w:sz w:val="24"/>
          <w:szCs w:val="24"/>
        </w:rPr>
        <w:t>To determine the causes of the inability to motivate associates to perform the duties assigned to them.</w:t>
      </w:r>
    </w:p>
    <w:p w14:paraId="5BE4DB52" w14:textId="2ACC17F2" w:rsidR="00215115" w:rsidRPr="00B23C7B" w:rsidRDefault="00B23C7B">
      <w:pPr>
        <w:rPr>
          <w:rFonts w:ascii="Times New Roman" w:hAnsi="Times New Roman" w:cs="Times New Roman"/>
          <w:sz w:val="24"/>
          <w:szCs w:val="24"/>
        </w:rPr>
      </w:pPr>
      <w:r w:rsidRPr="00B23C7B">
        <w:rPr>
          <w:rFonts w:ascii="Times New Roman" w:hAnsi="Times New Roman" w:cs="Times New Roman"/>
          <w:sz w:val="24"/>
          <w:szCs w:val="24"/>
        </w:rPr>
        <w:t xml:space="preserve">A survey was designed and administered to our associates. Their feedback was received and </w:t>
      </w:r>
      <w:r w:rsidR="00F1519B" w:rsidRPr="00B23C7B">
        <w:rPr>
          <w:rFonts w:ascii="Times New Roman" w:hAnsi="Times New Roman" w:cs="Times New Roman"/>
          <w:sz w:val="24"/>
          <w:szCs w:val="24"/>
        </w:rPr>
        <w:t>summarized</w:t>
      </w:r>
      <w:r w:rsidRPr="00B23C7B">
        <w:rPr>
          <w:rFonts w:ascii="Times New Roman" w:hAnsi="Times New Roman" w:cs="Times New Roman"/>
          <w:sz w:val="24"/>
          <w:szCs w:val="24"/>
        </w:rPr>
        <w:t xml:space="preserve">. The survey was based on their initial training and knowledge of operations of the store. There was conducting secondary research </w:t>
      </w:r>
      <w:r w:rsidR="00F1519B" w:rsidRPr="00B23C7B">
        <w:rPr>
          <w:rFonts w:ascii="Times New Roman" w:hAnsi="Times New Roman" w:cs="Times New Roman"/>
          <w:sz w:val="24"/>
          <w:szCs w:val="24"/>
        </w:rPr>
        <w:t>to determine the role and importance of standardized store training in similar companies. Memorandums from managers were also collected and analyzed in this report and analyzed primary research data to determine how to improve the training of associates and communication from managers.</w:t>
      </w:r>
    </w:p>
    <w:p w14:paraId="72BF6232" w14:textId="261EC2BE" w:rsidR="00F1519B" w:rsidRPr="00B23C7B" w:rsidRDefault="00B23C7B">
      <w:pPr>
        <w:rPr>
          <w:rFonts w:ascii="Times New Roman" w:hAnsi="Times New Roman" w:cs="Times New Roman"/>
          <w:b/>
          <w:bCs/>
          <w:sz w:val="24"/>
          <w:szCs w:val="24"/>
        </w:rPr>
      </w:pPr>
      <w:r w:rsidRPr="00B23C7B">
        <w:rPr>
          <w:rFonts w:ascii="Times New Roman" w:hAnsi="Times New Roman" w:cs="Times New Roman"/>
          <w:b/>
          <w:bCs/>
          <w:sz w:val="24"/>
          <w:szCs w:val="24"/>
        </w:rPr>
        <w:t xml:space="preserve">Findings and conclusion. </w:t>
      </w:r>
    </w:p>
    <w:p w14:paraId="4595120B" w14:textId="77777777" w:rsidR="0077402D" w:rsidRPr="00B23C7B" w:rsidRDefault="00B23C7B">
      <w:pPr>
        <w:rPr>
          <w:rFonts w:ascii="Times New Roman" w:hAnsi="Times New Roman" w:cs="Times New Roman"/>
          <w:sz w:val="24"/>
          <w:szCs w:val="24"/>
        </w:rPr>
      </w:pPr>
      <w:r w:rsidRPr="00B23C7B">
        <w:rPr>
          <w:rFonts w:ascii="Times New Roman" w:hAnsi="Times New Roman" w:cs="Times New Roman"/>
          <w:sz w:val="24"/>
          <w:szCs w:val="24"/>
        </w:rPr>
        <w:t>Research findings show that lack of consistency in training was one of the contributing causes of employee turnover. The training system applied in this region does not agree to the permitted 24 hours of training</w:t>
      </w:r>
      <w:r w:rsidR="003B6373" w:rsidRPr="00B23C7B">
        <w:rPr>
          <w:rFonts w:ascii="Times New Roman" w:hAnsi="Times New Roman" w:cs="Times New Roman"/>
          <w:sz w:val="24"/>
          <w:szCs w:val="24"/>
        </w:rPr>
        <w:t>. From the survey on associates, it was identified that they were frustrated and confused about the tasks that had been assigned to them. This was caused by a lack of standard templates available for managers to use when assigning duties.</w:t>
      </w:r>
    </w:p>
    <w:p w14:paraId="320DE608" w14:textId="0A7D36FE" w:rsidR="0077402D" w:rsidRPr="00B23C7B" w:rsidRDefault="00B23C7B">
      <w:pPr>
        <w:rPr>
          <w:rFonts w:ascii="Times New Roman" w:hAnsi="Times New Roman" w:cs="Times New Roman"/>
          <w:b/>
          <w:bCs/>
          <w:sz w:val="24"/>
          <w:szCs w:val="24"/>
        </w:rPr>
      </w:pPr>
      <w:r w:rsidRPr="00B23C7B">
        <w:rPr>
          <w:rFonts w:ascii="Times New Roman" w:hAnsi="Times New Roman" w:cs="Times New Roman"/>
          <w:b/>
          <w:bCs/>
          <w:sz w:val="24"/>
          <w:szCs w:val="24"/>
        </w:rPr>
        <w:t xml:space="preserve">Recommendations. </w:t>
      </w:r>
    </w:p>
    <w:p w14:paraId="0521BEEE" w14:textId="02E1F8AE" w:rsidR="00F1519B" w:rsidRPr="00B23C7B" w:rsidRDefault="00B23C7B">
      <w:pPr>
        <w:rPr>
          <w:rFonts w:ascii="Times New Roman" w:hAnsi="Times New Roman" w:cs="Times New Roman"/>
          <w:sz w:val="24"/>
          <w:szCs w:val="24"/>
        </w:rPr>
      </w:pPr>
      <w:r w:rsidRPr="00B23C7B">
        <w:rPr>
          <w:rFonts w:ascii="Times New Roman" w:hAnsi="Times New Roman" w:cs="Times New Roman"/>
          <w:sz w:val="24"/>
          <w:szCs w:val="24"/>
        </w:rPr>
        <w:t xml:space="preserve"> To correct these problems, the following solutions were recommended:  </w:t>
      </w:r>
    </w:p>
    <w:p w14:paraId="73D4068F" w14:textId="07D08BB6" w:rsidR="003B6373" w:rsidRPr="00B23C7B" w:rsidRDefault="00B23C7B" w:rsidP="0077402D">
      <w:pPr>
        <w:pStyle w:val="ListParagraph"/>
        <w:numPr>
          <w:ilvl w:val="0"/>
          <w:numId w:val="1"/>
        </w:numPr>
        <w:rPr>
          <w:rFonts w:ascii="Times New Roman" w:hAnsi="Times New Roman" w:cs="Times New Roman"/>
          <w:sz w:val="24"/>
          <w:szCs w:val="24"/>
        </w:rPr>
      </w:pPr>
      <w:r w:rsidRPr="00B23C7B">
        <w:rPr>
          <w:rFonts w:ascii="Times New Roman" w:hAnsi="Times New Roman" w:cs="Times New Roman"/>
          <w:sz w:val="24"/>
          <w:szCs w:val="24"/>
        </w:rPr>
        <w:t>Implementation of a consistent training program totaling the corporate allotted twenty-four hours.</w:t>
      </w:r>
    </w:p>
    <w:p w14:paraId="6AB7AB8F" w14:textId="58A6019A" w:rsidR="003B6373" w:rsidRPr="00B23C7B" w:rsidRDefault="00B23C7B" w:rsidP="0077402D">
      <w:pPr>
        <w:pStyle w:val="ListParagraph"/>
        <w:numPr>
          <w:ilvl w:val="0"/>
          <w:numId w:val="1"/>
        </w:numPr>
        <w:rPr>
          <w:rFonts w:ascii="Times New Roman" w:hAnsi="Times New Roman" w:cs="Times New Roman"/>
          <w:sz w:val="24"/>
          <w:szCs w:val="24"/>
        </w:rPr>
      </w:pPr>
      <w:r w:rsidRPr="00B23C7B">
        <w:rPr>
          <w:rFonts w:ascii="Times New Roman" w:hAnsi="Times New Roman" w:cs="Times New Roman"/>
          <w:sz w:val="24"/>
          <w:szCs w:val="24"/>
        </w:rPr>
        <w:t>Standard templates for in-store memoranda should be established and applied to improve associate performance and reduce employee turnover.</w:t>
      </w:r>
    </w:p>
    <w:p w14:paraId="73986348" w14:textId="7587DB7B" w:rsidR="003B6373" w:rsidRPr="00B23C7B" w:rsidRDefault="00B23C7B" w:rsidP="0077402D">
      <w:pPr>
        <w:pStyle w:val="ListParagraph"/>
        <w:numPr>
          <w:ilvl w:val="0"/>
          <w:numId w:val="1"/>
        </w:numPr>
        <w:rPr>
          <w:rFonts w:ascii="Times New Roman" w:hAnsi="Times New Roman" w:cs="Times New Roman"/>
          <w:sz w:val="24"/>
          <w:szCs w:val="24"/>
        </w:rPr>
      </w:pPr>
      <w:r w:rsidRPr="00B23C7B">
        <w:rPr>
          <w:rFonts w:ascii="Times New Roman" w:hAnsi="Times New Roman" w:cs="Times New Roman"/>
          <w:sz w:val="24"/>
          <w:szCs w:val="24"/>
        </w:rPr>
        <w:t>Establishment of a revised assignment memo</w:t>
      </w:r>
      <w:r w:rsidR="0077402D" w:rsidRPr="00B23C7B">
        <w:rPr>
          <w:rFonts w:ascii="Times New Roman" w:hAnsi="Times New Roman" w:cs="Times New Roman"/>
          <w:sz w:val="24"/>
          <w:szCs w:val="24"/>
        </w:rPr>
        <w:t xml:space="preserve"> on task description and completion.  </w:t>
      </w:r>
    </w:p>
    <w:p w14:paraId="29AFB433" w14:textId="77777777" w:rsidR="0077402D" w:rsidRPr="00B23C7B" w:rsidRDefault="0077402D" w:rsidP="0077402D">
      <w:pPr>
        <w:rPr>
          <w:rFonts w:ascii="Times New Roman" w:hAnsi="Times New Roman" w:cs="Times New Roman"/>
          <w:sz w:val="24"/>
          <w:szCs w:val="24"/>
        </w:rPr>
      </w:pPr>
    </w:p>
    <w:p w14:paraId="3359B126" w14:textId="321A90FA" w:rsidR="0077402D" w:rsidRPr="00B23C7B" w:rsidRDefault="00B23C7B" w:rsidP="0077402D">
      <w:pPr>
        <w:rPr>
          <w:rFonts w:ascii="Times New Roman" w:hAnsi="Times New Roman" w:cs="Times New Roman"/>
          <w:sz w:val="24"/>
          <w:szCs w:val="24"/>
        </w:rPr>
      </w:pPr>
      <w:r w:rsidRPr="00B23C7B">
        <w:rPr>
          <w:rFonts w:ascii="Times New Roman" w:hAnsi="Times New Roman" w:cs="Times New Roman"/>
          <w:sz w:val="24"/>
          <w:szCs w:val="24"/>
        </w:rPr>
        <w:lastRenderedPageBreak/>
        <w:t>2. The references used in this report are relevant to the topic, but some are not peer-reviewed sources. I recommend that additional peer-reviewed sources are used and only updated sources, mostly published less than five years to this report.</w:t>
      </w:r>
    </w:p>
    <w:sectPr w:rsidR="0077402D" w:rsidRPr="00B23C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58422B"/>
    <w:multiLevelType w:val="hybridMultilevel"/>
    <w:tmpl w:val="7D8016E0"/>
    <w:lvl w:ilvl="0" w:tplc="4C5A9182">
      <w:start w:val="1"/>
      <w:numFmt w:val="bullet"/>
      <w:lvlText w:val=""/>
      <w:lvlJc w:val="left"/>
      <w:pPr>
        <w:ind w:left="720" w:hanging="360"/>
      </w:pPr>
      <w:rPr>
        <w:rFonts w:ascii="Symbol" w:hAnsi="Symbol" w:hint="default"/>
      </w:rPr>
    </w:lvl>
    <w:lvl w:ilvl="1" w:tplc="A19099FC" w:tentative="1">
      <w:start w:val="1"/>
      <w:numFmt w:val="bullet"/>
      <w:lvlText w:val="o"/>
      <w:lvlJc w:val="left"/>
      <w:pPr>
        <w:ind w:left="1440" w:hanging="360"/>
      </w:pPr>
      <w:rPr>
        <w:rFonts w:ascii="Courier New" w:hAnsi="Courier New" w:cs="Courier New" w:hint="default"/>
      </w:rPr>
    </w:lvl>
    <w:lvl w:ilvl="2" w:tplc="C578291E" w:tentative="1">
      <w:start w:val="1"/>
      <w:numFmt w:val="bullet"/>
      <w:lvlText w:val=""/>
      <w:lvlJc w:val="left"/>
      <w:pPr>
        <w:ind w:left="2160" w:hanging="360"/>
      </w:pPr>
      <w:rPr>
        <w:rFonts w:ascii="Wingdings" w:hAnsi="Wingdings" w:hint="default"/>
      </w:rPr>
    </w:lvl>
    <w:lvl w:ilvl="3" w:tplc="C9EABE22" w:tentative="1">
      <w:start w:val="1"/>
      <w:numFmt w:val="bullet"/>
      <w:lvlText w:val=""/>
      <w:lvlJc w:val="left"/>
      <w:pPr>
        <w:ind w:left="2880" w:hanging="360"/>
      </w:pPr>
      <w:rPr>
        <w:rFonts w:ascii="Symbol" w:hAnsi="Symbol" w:hint="default"/>
      </w:rPr>
    </w:lvl>
    <w:lvl w:ilvl="4" w:tplc="9900FE6E" w:tentative="1">
      <w:start w:val="1"/>
      <w:numFmt w:val="bullet"/>
      <w:lvlText w:val="o"/>
      <w:lvlJc w:val="left"/>
      <w:pPr>
        <w:ind w:left="3600" w:hanging="360"/>
      </w:pPr>
      <w:rPr>
        <w:rFonts w:ascii="Courier New" w:hAnsi="Courier New" w:cs="Courier New" w:hint="default"/>
      </w:rPr>
    </w:lvl>
    <w:lvl w:ilvl="5" w:tplc="7A7EC14A" w:tentative="1">
      <w:start w:val="1"/>
      <w:numFmt w:val="bullet"/>
      <w:lvlText w:val=""/>
      <w:lvlJc w:val="left"/>
      <w:pPr>
        <w:ind w:left="4320" w:hanging="360"/>
      </w:pPr>
      <w:rPr>
        <w:rFonts w:ascii="Wingdings" w:hAnsi="Wingdings" w:hint="default"/>
      </w:rPr>
    </w:lvl>
    <w:lvl w:ilvl="6" w:tplc="B8F66BEE" w:tentative="1">
      <w:start w:val="1"/>
      <w:numFmt w:val="bullet"/>
      <w:lvlText w:val=""/>
      <w:lvlJc w:val="left"/>
      <w:pPr>
        <w:ind w:left="5040" w:hanging="360"/>
      </w:pPr>
      <w:rPr>
        <w:rFonts w:ascii="Symbol" w:hAnsi="Symbol" w:hint="default"/>
      </w:rPr>
    </w:lvl>
    <w:lvl w:ilvl="7" w:tplc="20549E1A" w:tentative="1">
      <w:start w:val="1"/>
      <w:numFmt w:val="bullet"/>
      <w:lvlText w:val="o"/>
      <w:lvlJc w:val="left"/>
      <w:pPr>
        <w:ind w:left="5760" w:hanging="360"/>
      </w:pPr>
      <w:rPr>
        <w:rFonts w:ascii="Courier New" w:hAnsi="Courier New" w:cs="Courier New" w:hint="default"/>
      </w:rPr>
    </w:lvl>
    <w:lvl w:ilvl="8" w:tplc="B6FC875E" w:tentative="1">
      <w:start w:val="1"/>
      <w:numFmt w:val="bullet"/>
      <w:lvlText w:val=""/>
      <w:lvlJc w:val="left"/>
      <w:pPr>
        <w:ind w:left="6480" w:hanging="360"/>
      </w:pPr>
      <w:rPr>
        <w:rFonts w:ascii="Wingdings" w:hAnsi="Wingdings" w:hint="default"/>
      </w:rPr>
    </w:lvl>
  </w:abstractNum>
  <w:abstractNum w:abstractNumId="1" w15:restartNumberingAfterBreak="0">
    <w:nsid w:val="66691FFD"/>
    <w:multiLevelType w:val="hybridMultilevel"/>
    <w:tmpl w:val="DFDA6956"/>
    <w:lvl w:ilvl="0" w:tplc="6FD490C2">
      <w:start w:val="1"/>
      <w:numFmt w:val="bullet"/>
      <w:lvlText w:val=""/>
      <w:lvlJc w:val="left"/>
      <w:pPr>
        <w:ind w:left="720" w:hanging="360"/>
      </w:pPr>
      <w:rPr>
        <w:rFonts w:ascii="Symbol" w:hAnsi="Symbol" w:hint="default"/>
      </w:rPr>
    </w:lvl>
    <w:lvl w:ilvl="1" w:tplc="C99030E8" w:tentative="1">
      <w:start w:val="1"/>
      <w:numFmt w:val="bullet"/>
      <w:lvlText w:val="o"/>
      <w:lvlJc w:val="left"/>
      <w:pPr>
        <w:ind w:left="1440" w:hanging="360"/>
      </w:pPr>
      <w:rPr>
        <w:rFonts w:ascii="Courier New" w:hAnsi="Courier New" w:cs="Courier New" w:hint="default"/>
      </w:rPr>
    </w:lvl>
    <w:lvl w:ilvl="2" w:tplc="94E2351E" w:tentative="1">
      <w:start w:val="1"/>
      <w:numFmt w:val="bullet"/>
      <w:lvlText w:val=""/>
      <w:lvlJc w:val="left"/>
      <w:pPr>
        <w:ind w:left="2160" w:hanging="360"/>
      </w:pPr>
      <w:rPr>
        <w:rFonts w:ascii="Wingdings" w:hAnsi="Wingdings" w:hint="default"/>
      </w:rPr>
    </w:lvl>
    <w:lvl w:ilvl="3" w:tplc="416C3480" w:tentative="1">
      <w:start w:val="1"/>
      <w:numFmt w:val="bullet"/>
      <w:lvlText w:val=""/>
      <w:lvlJc w:val="left"/>
      <w:pPr>
        <w:ind w:left="2880" w:hanging="360"/>
      </w:pPr>
      <w:rPr>
        <w:rFonts w:ascii="Symbol" w:hAnsi="Symbol" w:hint="default"/>
      </w:rPr>
    </w:lvl>
    <w:lvl w:ilvl="4" w:tplc="637E667A" w:tentative="1">
      <w:start w:val="1"/>
      <w:numFmt w:val="bullet"/>
      <w:lvlText w:val="o"/>
      <w:lvlJc w:val="left"/>
      <w:pPr>
        <w:ind w:left="3600" w:hanging="360"/>
      </w:pPr>
      <w:rPr>
        <w:rFonts w:ascii="Courier New" w:hAnsi="Courier New" w:cs="Courier New" w:hint="default"/>
      </w:rPr>
    </w:lvl>
    <w:lvl w:ilvl="5" w:tplc="E3F84EB6" w:tentative="1">
      <w:start w:val="1"/>
      <w:numFmt w:val="bullet"/>
      <w:lvlText w:val=""/>
      <w:lvlJc w:val="left"/>
      <w:pPr>
        <w:ind w:left="4320" w:hanging="360"/>
      </w:pPr>
      <w:rPr>
        <w:rFonts w:ascii="Wingdings" w:hAnsi="Wingdings" w:hint="default"/>
      </w:rPr>
    </w:lvl>
    <w:lvl w:ilvl="6" w:tplc="FC143F92" w:tentative="1">
      <w:start w:val="1"/>
      <w:numFmt w:val="bullet"/>
      <w:lvlText w:val=""/>
      <w:lvlJc w:val="left"/>
      <w:pPr>
        <w:ind w:left="5040" w:hanging="360"/>
      </w:pPr>
      <w:rPr>
        <w:rFonts w:ascii="Symbol" w:hAnsi="Symbol" w:hint="default"/>
      </w:rPr>
    </w:lvl>
    <w:lvl w:ilvl="7" w:tplc="2B4EDDEC" w:tentative="1">
      <w:start w:val="1"/>
      <w:numFmt w:val="bullet"/>
      <w:lvlText w:val="o"/>
      <w:lvlJc w:val="left"/>
      <w:pPr>
        <w:ind w:left="5760" w:hanging="360"/>
      </w:pPr>
      <w:rPr>
        <w:rFonts w:ascii="Courier New" w:hAnsi="Courier New" w:cs="Courier New" w:hint="default"/>
      </w:rPr>
    </w:lvl>
    <w:lvl w:ilvl="8" w:tplc="4AD40E42"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1F0"/>
    <w:rsid w:val="0002653D"/>
    <w:rsid w:val="001511F0"/>
    <w:rsid w:val="00215115"/>
    <w:rsid w:val="00273E6F"/>
    <w:rsid w:val="003B6373"/>
    <w:rsid w:val="006D0787"/>
    <w:rsid w:val="0077402D"/>
    <w:rsid w:val="009D5DA4"/>
    <w:rsid w:val="00B23C7B"/>
    <w:rsid w:val="00BB4588"/>
    <w:rsid w:val="00BE34C7"/>
    <w:rsid w:val="00F151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92E45"/>
  <w15:chartTrackingRefBased/>
  <w15:docId w15:val="{A522495B-BB5F-4D5C-A39D-AB03EE60C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40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2020-07-15T17:45:00Z</dcterms:created>
  <dcterms:modified xsi:type="dcterms:W3CDTF">2020-07-15T17:45:00Z</dcterms:modified>
</cp:coreProperties>
</file>